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Gobseck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Gobseck by Honoré de Balzac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124432827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ADDENDUM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ADDENDUM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personages appear in other stories of the Human Comedy.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Bidault (known as Gigonnet)</w:t>
      </w:r>
      <w:r>
        <w:rPr>
          <w:color w:val="000000"/>
          <w:sz w:val="24"/>
          <w:szCs w:val="24"/>
        </w:rPr>
        <w:br/>
        <w:t xml:space="preserve">  The Government Clerks</w:t>
      </w:r>
      <w:r>
        <w:rPr>
          <w:color w:val="000000"/>
          <w:sz w:val="24"/>
          <w:szCs w:val="24"/>
        </w:rPr>
        <w:br/>
        <w:t xml:space="preserve">  The Vendetta</w:t>
      </w:r>
      <w:r>
        <w:rPr>
          <w:color w:val="000000"/>
          <w:sz w:val="24"/>
          <w:szCs w:val="24"/>
        </w:rPr>
        <w:br/>
        <w:t xml:space="preserve">  Cesar Birotteau</w:t>
      </w:r>
      <w:r>
        <w:rPr>
          <w:color w:val="000000"/>
          <w:sz w:val="24"/>
          <w:szCs w:val="24"/>
        </w:rPr>
        <w:br/>
        <w:t xml:space="preserve">  The Firm of Nucingen</w:t>
      </w:r>
      <w:r>
        <w:rPr>
          <w:color w:val="000000"/>
          <w:sz w:val="24"/>
          <w:szCs w:val="24"/>
        </w:rPr>
        <w:br/>
        <w:t xml:space="preserve">  A Daughter of Eve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Derville</w:t>
      </w:r>
      <w:r>
        <w:rPr>
          <w:color w:val="000000"/>
          <w:sz w:val="24"/>
          <w:szCs w:val="24"/>
        </w:rPr>
        <w:br/>
        <w:t xml:space="preserve">  A Start in Life</w:t>
      </w:r>
      <w:r>
        <w:rPr>
          <w:color w:val="000000"/>
          <w:sz w:val="24"/>
          <w:szCs w:val="24"/>
        </w:rPr>
        <w:br/>
        <w:t xml:space="preserve">  The Gondreville Mystery</w:t>
      </w:r>
      <w:r>
        <w:rPr>
          <w:color w:val="000000"/>
          <w:sz w:val="24"/>
          <w:szCs w:val="24"/>
        </w:rPr>
        <w:br/>
        <w:t xml:space="preserve">  Father Goriot</w:t>
      </w:r>
      <w:r>
        <w:rPr>
          <w:color w:val="000000"/>
          <w:sz w:val="24"/>
          <w:szCs w:val="24"/>
        </w:rPr>
        <w:br/>
        <w:t xml:space="preserve">  Colonel Chabert</w:t>
      </w:r>
      <w:r>
        <w:rPr>
          <w:color w:val="000000"/>
          <w:sz w:val="24"/>
          <w:szCs w:val="24"/>
        </w:rPr>
        <w:br/>
        <w:t xml:space="preserve">  Scenes from a Courtesan’s Life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Derville, Madame</w:t>
      </w:r>
      <w:r>
        <w:rPr>
          <w:color w:val="000000"/>
          <w:sz w:val="24"/>
          <w:szCs w:val="24"/>
        </w:rPr>
        <w:br/>
        <w:t xml:space="preserve">  Cesar Birotteau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Gobseck, Jean-Esther Van</w:t>
      </w:r>
      <w:r>
        <w:rPr>
          <w:color w:val="000000"/>
          <w:sz w:val="24"/>
          <w:szCs w:val="24"/>
        </w:rPr>
        <w:br/>
        <w:t xml:space="preserve">  Father Goriot</w:t>
      </w:r>
      <w:r>
        <w:rPr>
          <w:color w:val="000000"/>
          <w:sz w:val="24"/>
          <w:szCs w:val="24"/>
        </w:rPr>
        <w:br/>
        <w:t xml:space="preserve">  Cesar Birotteau</w:t>
      </w:r>
      <w:r>
        <w:rPr>
          <w:color w:val="000000"/>
          <w:sz w:val="24"/>
          <w:szCs w:val="24"/>
        </w:rPr>
        <w:br/>
        <w:t xml:space="preserve">  The Government Clerks</w:t>
      </w:r>
      <w:r>
        <w:rPr>
          <w:color w:val="000000"/>
          <w:sz w:val="24"/>
          <w:szCs w:val="24"/>
        </w:rPr>
        <w:br/>
        <w:t xml:space="preserve">  The Unconscious Humorists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Gobseck, Sarah Van</w:t>
      </w:r>
      <w:r>
        <w:rPr>
          <w:color w:val="000000"/>
          <w:sz w:val="24"/>
          <w:szCs w:val="24"/>
        </w:rPr>
        <w:br/>
        <w:t xml:space="preserve">  Cesar Birotteau</w:t>
      </w:r>
      <w:r>
        <w:rPr>
          <w:color w:val="000000"/>
          <w:sz w:val="24"/>
          <w:szCs w:val="24"/>
        </w:rPr>
        <w:br/>
        <w:t xml:space="preserve">  The Maranas</w:t>
      </w:r>
      <w:r>
        <w:rPr>
          <w:color w:val="000000"/>
          <w:sz w:val="24"/>
          <w:szCs w:val="24"/>
        </w:rPr>
        <w:br/>
        <w:t xml:space="preserve">  Scenes from a Courtesan’s Life</w:t>
      </w:r>
      <w:r>
        <w:rPr>
          <w:color w:val="000000"/>
          <w:sz w:val="24"/>
          <w:szCs w:val="24"/>
        </w:rPr>
        <w:br/>
        <w:t xml:space="preserve">  The Member for Arcis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Gobseck, Esther Van</w:t>
      </w:r>
      <w:r>
        <w:rPr>
          <w:color w:val="000000"/>
          <w:sz w:val="24"/>
          <w:szCs w:val="24"/>
        </w:rPr>
        <w:br/>
        <w:t xml:space="preserve">  The Firm of Nucingen</w:t>
      </w:r>
      <w:r>
        <w:rPr>
          <w:color w:val="000000"/>
          <w:sz w:val="24"/>
          <w:szCs w:val="24"/>
        </w:rPr>
        <w:br/>
        <w:t xml:space="preserve">  A Bachelor’s Establishment</w:t>
      </w:r>
      <w:r>
        <w:rPr>
          <w:color w:val="000000"/>
          <w:sz w:val="24"/>
          <w:szCs w:val="24"/>
        </w:rPr>
        <w:br/>
        <w:t xml:space="preserve">  Scenes from a Courtesan’s Life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Grandlieu, Vicomtesse de</w:t>
      </w:r>
      <w:r>
        <w:rPr>
          <w:color w:val="000000"/>
          <w:sz w:val="24"/>
          <w:szCs w:val="24"/>
        </w:rPr>
        <w:br/>
        <w:t xml:space="preserve">  Scenes from a Courtesan’s Life</w:t>
      </w:r>
      <w:r>
        <w:rPr>
          <w:color w:val="000000"/>
          <w:sz w:val="24"/>
          <w:szCs w:val="24"/>
        </w:rPr>
        <w:br/>
        <w:t xml:space="preserve">  Colonel Chabert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Grandlieu, Vicomte Juste de</w:t>
      </w:r>
      <w:r>
        <w:rPr>
          <w:color w:val="000000"/>
          <w:sz w:val="24"/>
          <w:szCs w:val="24"/>
        </w:rPr>
        <w:br/>
        <w:t xml:space="preserve">  Scenes from a Courtesan’s Life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Grandlieu, Vicomtesse Juste de</w:t>
      </w:r>
      <w:r>
        <w:rPr>
          <w:color w:val="000000"/>
          <w:sz w:val="24"/>
          <w:szCs w:val="24"/>
        </w:rPr>
        <w:br/>
        <w:t xml:space="preserve">  Scenes from a Courtesan’s Life</w:t>
      </w:r>
      <w:r>
        <w:rPr>
          <w:color w:val="000000"/>
          <w:sz w:val="24"/>
          <w:szCs w:val="24"/>
        </w:rPr>
        <w:br/>
        <w:t xml:space="preserve">  A Daughter of Eve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Maurice (de Restaud’s valet)</w:t>
      </w:r>
      <w:r>
        <w:rPr>
          <w:color w:val="000000"/>
          <w:sz w:val="24"/>
          <w:szCs w:val="24"/>
        </w:rPr>
        <w:br/>
        <w:t xml:space="preserve">  Father Goriot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Palma (banker)</w:t>
      </w:r>
      <w:r>
        <w:rPr>
          <w:color w:val="000000"/>
          <w:sz w:val="24"/>
          <w:szCs w:val="24"/>
        </w:rPr>
        <w:br/>
        <w:t xml:space="preserve">  The Firm of Nucingen</w:t>
      </w:r>
      <w:r>
        <w:rPr>
          <w:color w:val="000000"/>
          <w:sz w:val="24"/>
          <w:szCs w:val="24"/>
        </w:rPr>
        <w:br/>
        <w:t xml:space="preserve">  Cesar Birotteau</w:t>
      </w:r>
      <w:r>
        <w:rPr>
          <w:color w:val="000000"/>
          <w:sz w:val="24"/>
          <w:szCs w:val="24"/>
        </w:rPr>
        <w:br/>
        <w:t xml:space="preserve">  Lost Illusions</w:t>
      </w:r>
      <w:r>
        <w:rPr>
          <w:color w:val="000000"/>
          <w:sz w:val="24"/>
          <w:szCs w:val="24"/>
        </w:rPr>
        <w:br/>
        <w:t xml:space="preserve">  A Distinguished Provincial at Paris</w:t>
      </w:r>
      <w:r>
        <w:rPr>
          <w:color w:val="000000"/>
          <w:sz w:val="24"/>
          <w:szCs w:val="24"/>
        </w:rPr>
        <w:br/>
        <w:t xml:space="preserve">  The Ball at Sceaux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Restaud, Comte de</w:t>
      </w:r>
      <w:r>
        <w:rPr>
          <w:color w:val="000000"/>
          <w:sz w:val="24"/>
          <w:szCs w:val="24"/>
        </w:rPr>
        <w:br/>
        <w:t xml:space="preserve">  Father Goriot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Restaud, Comtesse Anastasie de</w:t>
      </w:r>
      <w:r>
        <w:rPr>
          <w:color w:val="000000"/>
          <w:sz w:val="24"/>
          <w:szCs w:val="24"/>
        </w:rPr>
        <w:br/>
        <w:t xml:space="preserve">  Father Goriot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Restaud, Ernest de</w:t>
      </w:r>
      <w:r>
        <w:rPr>
          <w:color w:val="000000"/>
          <w:sz w:val="24"/>
          <w:szCs w:val="24"/>
        </w:rPr>
        <w:br/>
        <w:t xml:space="preserve">  The Member for Arcis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Restaud, Madame Ernest de</w:t>
      </w:r>
      <w:r>
        <w:rPr>
          <w:color w:val="000000"/>
          <w:sz w:val="24"/>
          <w:szCs w:val="24"/>
        </w:rPr>
        <w:br/>
        <w:t xml:space="preserve">  The Member for Arcis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Restaud, Felix-Georges de</w:t>
      </w:r>
      <w:r>
        <w:rPr>
          <w:color w:val="000000"/>
          <w:sz w:val="24"/>
          <w:szCs w:val="24"/>
        </w:rPr>
        <w:br/>
        <w:t xml:space="preserve">  The Member for Arcis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Trailles, Comte Maxime de</w:t>
      </w:r>
      <w:r>
        <w:rPr>
          <w:color w:val="000000"/>
          <w:sz w:val="24"/>
          <w:szCs w:val="24"/>
        </w:rPr>
        <w:br/>
        <w:t xml:space="preserve">  Cesar Birotteau</w:t>
      </w:r>
      <w:r>
        <w:rPr>
          <w:color w:val="000000"/>
          <w:sz w:val="24"/>
          <w:szCs w:val="24"/>
        </w:rPr>
        <w:br/>
        <w:t xml:space="preserve">  Father Goriot</w:t>
      </w:r>
      <w:r>
        <w:rPr>
          <w:color w:val="000000"/>
          <w:sz w:val="24"/>
          <w:szCs w:val="24"/>
        </w:rPr>
        <w:br/>
        <w:t xml:space="preserve">  Ursule Mirouet</w:t>
      </w:r>
      <w:r>
        <w:rPr>
          <w:color w:val="000000"/>
          <w:sz w:val="24"/>
          <w:szCs w:val="24"/>
        </w:rPr>
        <w:br/>
        <w:t xml:space="preserve">  A Man of Business</w:t>
      </w:r>
      <w:r>
        <w:rPr>
          <w:color w:val="000000"/>
          <w:sz w:val="24"/>
          <w:szCs w:val="24"/>
        </w:rPr>
        <w:br/>
        <w:t xml:space="preserve">  The Member for Arcis</w:t>
      </w:r>
      <w:r>
        <w:rPr>
          <w:color w:val="000000"/>
          <w:sz w:val="24"/>
          <w:szCs w:val="24"/>
        </w:rPr>
        <w:br/>
        <w:t xml:space="preserve">  The Secrets of a Princess</w:t>
      </w:r>
      <w:r>
        <w:rPr>
          <w:color w:val="000000"/>
          <w:sz w:val="24"/>
          <w:szCs w:val="24"/>
        </w:rPr>
        <w:br/>
        <w:t xml:space="preserve">  Cousin Betty</w:t>
      </w:r>
      <w:r>
        <w:rPr>
          <w:color w:val="000000"/>
          <w:sz w:val="24"/>
          <w:szCs w:val="24"/>
        </w:rPr>
        <w:br/>
        <w:t xml:space="preserve">  The Member for Arcis</w:t>
      </w:r>
      <w:r>
        <w:rPr>
          <w:color w:val="000000"/>
          <w:sz w:val="24"/>
          <w:szCs w:val="24"/>
        </w:rPr>
        <w:br/>
        <w:t xml:space="preserve">  Beatrix</w:t>
      </w:r>
      <w:r>
        <w:rPr>
          <w:color w:val="000000"/>
          <w:sz w:val="24"/>
          <w:szCs w:val="24"/>
        </w:rPr>
        <w:br/>
        <w:t xml:space="preserve">  The Unconscious Humorists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302245">
    <w:multiLevelType w:val="hybridMultilevel"/>
    <w:lvl w:ilvl="0" w:tplc="748474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302245">
    <w:abstractNumId w:val="223022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620115773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