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Polish National Dance eBook</w:t>
      </w:r>
    </w:p>
    <w:p>
      <w:pPr>
        <w:keepNext w:val="on"/>
        <w:widowControl w:val="on"/>
        <w:pBdr/>
        <w:spacing w:before="299" w:after="299" w:line="240" w:lineRule="auto"/>
        <w:ind w:left="0" w:right="0"/>
        <w:jc w:val="left"/>
        <w:outlineLvl w:val="1"/>
      </w:pPr>
      <w:r>
        <w:rPr>
          <w:b/>
          <w:color w:val="000000"/>
          <w:sz w:val="36"/>
          <w:szCs w:val="36"/>
        </w:rPr>
        <w:t xml:space="preserve">Polish National Dance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25776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http://www.gutenberg.net/1/0/2/8/10282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79364">
    <w:multiLevelType w:val="hybridMultilevel"/>
    <w:lvl w:ilvl="0" w:tplc="277251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79364">
    <w:abstractNumId w:val="46079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1343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